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D6" w:rsidRDefault="006520D6" w:rsidP="006520D6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РЕКОМЕНДАЦИИ ПО ВЫБОРУ ПОРОД КРУПНОГО РОГАТОГО СКОТА ДЛЯ РАЗВЕДЕНИЯ В КФХ И ЛПХ ТОМСКОЙ ОБЛАСТИ</w:t>
      </w:r>
    </w:p>
    <w:p w:rsidR="006520D6" w:rsidRDefault="006520D6" w:rsidP="006520D6">
      <w:pPr>
        <w:jc w:val="center"/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ПОРОДЫ МЯСНОГО НАПРАВЛЕНИЯ ПРОДУКТИВНОСТИ</w:t>
      </w:r>
    </w:p>
    <w:p w:rsidR="006520D6" w:rsidRDefault="006520D6" w:rsidP="006520D6">
      <w:pPr>
        <w:pStyle w:val="a4"/>
        <w:numPr>
          <w:ilvl w:val="0"/>
          <w:numId w:val="1"/>
        </w:num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ГЕРЕФОРДСКАЯ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Масть герефордского скота красная, разных оттенков; голова, подгрудок, нижняя часть брюха и конечностей, а также кисть хвоста белые. Носовое зеркало </w:t>
      </w:r>
      <w:proofErr w:type="spellStart"/>
      <w:r>
        <w:rPr>
          <w:color w:val="000000"/>
          <w:shd w:val="clear" w:color="auto" w:fill="FFFFFF"/>
        </w:rPr>
        <w:t>розовое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Свойственные</w:t>
      </w:r>
      <w:proofErr w:type="gramEnd"/>
      <w:r>
        <w:rPr>
          <w:color w:val="000000"/>
          <w:shd w:val="clear" w:color="auto" w:fill="FFFFFF"/>
        </w:rPr>
        <w:t xml:space="preserve"> герефордскому скоту </w:t>
      </w:r>
      <w:proofErr w:type="spellStart"/>
      <w:r>
        <w:rPr>
          <w:color w:val="000000"/>
          <w:shd w:val="clear" w:color="auto" w:fill="FFFFFF"/>
        </w:rPr>
        <w:t>белоголовость</w:t>
      </w:r>
      <w:proofErr w:type="spellEnd"/>
      <w:r>
        <w:rPr>
          <w:color w:val="000000"/>
          <w:shd w:val="clear" w:color="auto" w:fill="FFFFFF"/>
        </w:rPr>
        <w:t xml:space="preserve"> и белая окраска брюха довольно устойчиво передаются по наследству при скрещивании его с другими породами. Животные этой породы имеют типичную для мясного скота прямоугольную форму телосложения; голова небольшая, широкая; подгрудок хорошо развит и слегка выдается вперед. 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62865</wp:posOffset>
            </wp:positionV>
            <wp:extent cx="3188335" cy="3188335"/>
            <wp:effectExtent l="19050" t="0" r="0" b="0"/>
            <wp:wrapSquare wrapText="bothSides"/>
            <wp:docPr id="11" name="Рисунок 1" descr="Герефордска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ефордская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hd w:val="clear" w:color="auto" w:fill="FFFFFF"/>
        </w:rPr>
        <w:t>Высота в холке у коров 124-126 см; передняя и задняя части туловища хорошо развиты; грудь глубокая (68-72 см) и широкая (48-50 см); косая длина туловища равна 152-158 см; спина и поясница широкие, короткие; зад широкий, прямой, с хорошо развитой мускулатурой; кожа тонкая, эластичная, покрытая нежным волосом; рога длинные, толстые.</w:t>
      </w:r>
      <w:proofErr w:type="gramEnd"/>
      <w:r>
        <w:rPr>
          <w:color w:val="000000"/>
          <w:shd w:val="clear" w:color="auto" w:fill="FFFFFF"/>
        </w:rPr>
        <w:t xml:space="preserve"> При рождении телки весят 25-28 кг, бычки 28-34 кг. В возрасте 6 месяцев молодняк достигает живой массы 170-180 кг, а к 8-месячному возрасту -- 200-230 кг. 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возрасте 18 месяцев живая масса телок достигает 360-400 кг, бычков  450-500 кг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 </w:t>
      </w:r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 xml:space="preserve">олновозрастные коровы -- 500-540 кг, быки -- 800-900 кг; некоторые коровы имеют массу до 750 кг, а быки  до 1200 кг. Герефордский скот имеет высокие мясные качества и отличается большой скоростью роста. 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Животные способны длительное время увеличивать живую массу без чрезмерного отложения жира. При интенсивном выращивании бычки имеют </w:t>
      </w:r>
      <w:proofErr w:type="spellStart"/>
      <w:r>
        <w:rPr>
          <w:color w:val="000000"/>
          <w:shd w:val="clear" w:color="auto" w:fill="FFFFFF"/>
        </w:rPr>
        <w:t>серднесуточные</w:t>
      </w:r>
      <w:proofErr w:type="spellEnd"/>
      <w:r>
        <w:rPr>
          <w:color w:val="000000"/>
          <w:shd w:val="clear" w:color="auto" w:fill="FFFFFF"/>
        </w:rPr>
        <w:t xml:space="preserve"> приросты 1000-1200 г. и к 12-месячному возрасту достигают массы 400 кг, при убойном выходе 60-70%.. Мясо герефордов отличается высокими вкусовыми качествами.</w:t>
      </w:r>
      <w:r>
        <w:rPr>
          <w:color w:val="000000"/>
        </w:rPr>
        <w:t xml:space="preserve"> Молочная продуктивность невысокая, от коров за лактацию получают 1000-1200 кг молока при содержании 3,9-4,0 % жира. Молодняк выращивают на подсосе под матками. 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В России скот этой породы разводят как «в чистоте», так и используют для улучшения мясных качеств молочного и молочно-мясного скота, а также для промышленного скрещивания с животными разного направления продуктивности для получения говядины.</w:t>
      </w: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t>ПОРОДЫ МОЛОЧНОГО НАПРАВЛЕНИЯ ПРОДУКТИВНОСТИ</w:t>
      </w:r>
    </w:p>
    <w:p w:rsidR="006520D6" w:rsidRDefault="006520D6" w:rsidP="006520D6">
      <w:pPr>
        <w:pStyle w:val="a4"/>
        <w:numPr>
          <w:ilvl w:val="0"/>
          <w:numId w:val="2"/>
        </w:num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ЧЕРНО-ПЁСТРАЯ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520D6" w:rsidTr="006520D6">
        <w:tc>
          <w:tcPr>
            <w:tcW w:w="4857" w:type="dxa"/>
            <w:hideMark/>
          </w:tcPr>
          <w:p w:rsidR="006520D6" w:rsidRDefault="006520D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809875" cy="1857375"/>
                  <wp:effectExtent l="19050" t="0" r="9525" b="0"/>
                  <wp:docPr id="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hideMark/>
          </w:tcPr>
          <w:p w:rsidR="006520D6" w:rsidRDefault="006520D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819400" cy="1790700"/>
                  <wp:effectExtent l="19050" t="0" r="0" b="0"/>
                  <wp:docPr id="2" name="Рисунок 48" descr="к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к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Эта высокопродуктивная отечественная порода молочного направления создана путем скрещивания местного скота, разводимого в разных зонах страны, с породами черно-пестрого скота голландского происхождения. </w:t>
      </w:r>
      <w:proofErr w:type="gramStart"/>
      <w:r>
        <w:rPr>
          <w:color w:val="000000"/>
          <w:shd w:val="clear" w:color="auto" w:fill="FFFFFF"/>
        </w:rPr>
        <w:t>Утверждена</w:t>
      </w:r>
      <w:proofErr w:type="gramEnd"/>
      <w:r>
        <w:rPr>
          <w:color w:val="000000"/>
          <w:shd w:val="clear" w:color="auto" w:fill="FFFFFF"/>
        </w:rPr>
        <w:t xml:space="preserve"> в 1959 г.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Черно-пестрый скот хорошо акклиматизируется в самых разнообразных условиях страны. У черно-пестрого скота хорошо выражен молочный тип сложения. Животные обладают крепкой конституцией и характерной черно-пестрой мастью, которая обусловлена общностью происхождения по улучшающей породе. Наиболее типичные животные имеют крепкий костяк и хорошо развитую мускулатуру.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Продуктивные качества черно-пестрого скота характеризуются следующими показателями: живая масса полновозрастных коров составляет 550-650 кг; быков–производителей — 850–950 кг; наиболее крупные быки имеют массу 1100 кг и более; убойный выход у взрослых животных достигает 50–55%.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Телята черно-пестрой породы при рождении имеют массу от 32 до 40 кг. Молодняк обладает хорошей энергией роста. При интенсивном выращивании суточные приросты массы составляют 800–1000 г, к 15–16-месячному возрасту, живая масса ремонтного молодняка достигает 420–480 кг.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Средний удой коров, составляет 3700–4200 кг, на ведущих племенных заводах он достигает 8000–12700 кг при жирности молока 3,8–4,0% (по породе содержание жира в молоке колеблется от 2,5 до 5,4%).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товарных хозяйствах основным методом должно быть чистопородное разведение с применением в широких масштабах межлинейных кроссов, а также скрещивание с родственными породами, такими, как </w:t>
      </w:r>
      <w:proofErr w:type="gramStart"/>
      <w:r>
        <w:rPr>
          <w:color w:val="000000"/>
          <w:shd w:val="clear" w:color="auto" w:fill="FFFFFF"/>
        </w:rPr>
        <w:t>голландская</w:t>
      </w:r>
      <w:proofErr w:type="gramEnd"/>
      <w:r>
        <w:rPr>
          <w:color w:val="000000"/>
          <w:shd w:val="clear" w:color="auto" w:fill="FFFFFF"/>
        </w:rPr>
        <w:t>, шведская и др.</w:t>
      </w: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pStyle w:val="a4"/>
        <w:numPr>
          <w:ilvl w:val="0"/>
          <w:numId w:val="2"/>
        </w:num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СИММЕНТАЛЬСКАЯ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  <w:gridCol w:w="4593"/>
      </w:tblGrid>
      <w:tr w:rsidR="006520D6" w:rsidTr="006520D6">
        <w:tc>
          <w:tcPr>
            <w:tcW w:w="4998" w:type="dxa"/>
            <w:hideMark/>
          </w:tcPr>
          <w:p w:rsidR="006520D6" w:rsidRDefault="006520D6">
            <w:pPr>
              <w:rPr>
                <w:rFonts w:ascii="Georgia" w:hAnsi="Georgia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1325" cy="1866900"/>
                  <wp:effectExtent l="19050" t="0" r="9525" b="0"/>
                  <wp:docPr id="3" name="Рисунок 49" descr="http://fermermolodoy.ru/wp-content/uploads/2018/01/%D0%A1%D0%B8%D0%BC%D0%BC%D0%B5%D0%BD%D1%82%D0%B0%D0%BB%D1%8C%D1%81%D0%BA%D0%B0%D1%8F-%D0%BF%D0%BE%D1%80%D0%BE%D0%B4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fermermolodoy.ru/wp-content/uploads/2018/01/%D0%A1%D0%B8%D0%BC%D0%BC%D0%B5%D0%BD%D1%82%D0%B0%D0%BB%D1%8C%D1%81%D0%BA%D0%B0%D1%8F-%D0%BF%D0%BE%D1%80%D0%BE%D0%B4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  <w:hideMark/>
          </w:tcPr>
          <w:p w:rsidR="006520D6" w:rsidRDefault="006520D6">
            <w:pPr>
              <w:jc w:val="right"/>
              <w:rPr>
                <w:rFonts w:ascii="Georgia" w:hAnsi="Georgia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6500" cy="1857375"/>
                  <wp:effectExtent l="19050" t="0" r="0" b="0"/>
                  <wp:docPr id="4" name="Рисунок 50" descr="https://mnogo-krolikov.ru/wp-content/uploads/2017/09/simmentalskaya_poroda_korov_14_25080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s://mnogo-krolikov.ru/wp-content/uploads/2017/09/simmentalskaya_poroda_korov_14_25080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Выведена</w:t>
      </w:r>
      <w:proofErr w:type="gramEnd"/>
      <w:r>
        <w:rPr>
          <w:color w:val="000000"/>
          <w:shd w:val="clear" w:color="auto" w:fill="FFFFFF"/>
        </w:rPr>
        <w:t xml:space="preserve"> в Швейцарии. В Россию впервые </w:t>
      </w:r>
      <w:proofErr w:type="gramStart"/>
      <w:r>
        <w:rPr>
          <w:color w:val="000000"/>
          <w:shd w:val="clear" w:color="auto" w:fill="FFFFFF"/>
        </w:rPr>
        <w:t>завезена</w:t>
      </w:r>
      <w:proofErr w:type="gramEnd"/>
      <w:r>
        <w:rPr>
          <w:color w:val="000000"/>
          <w:shd w:val="clear" w:color="auto" w:fill="FFFFFF"/>
        </w:rPr>
        <w:t xml:space="preserve"> в первой половине XIX века. Направление продуктивности — молочно-мясное. В последние годы появились стада мясных симменталов. 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Животные симментальской породы хорошо развиты. Живая масса телят при рождении — 34-42 кг, телок в 18- месячном возрасте — 343, коров — 550-590, быков — 850-1100 кг. Высота в холке взрослых коров 133-135, быков — 138-145 см. Масть — преимущественно палевая и палево-пестрая.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скороспелости симментальская порода не отличается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черно-пестрой. Животные симментальской  породы  характеризуются высокой адаптационной способностью.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Неоспоримы выдающиеся свойства симментальского скота для производства мяса, обусловленные отличным развитием мускулатуры, высокими среднесуточными привесами и слабым ожирением откормочных быков при достижении живой массы 600 кг и более.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Опыт Германии, Австрии и России показывает, что симментальских коров можно успешно использовать в мясном скотоводстве по программе «корова-теленок». При этом количество откормочного поголовья обеспечивается не только за счет чистопородного разведения симментальской породы, но и за счет промышленного скрещивания с быками мясных пород.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Симментальская порода широко распространена за рубежом (США, Канада, Германия, Австрия, Швейцария, Италия, Франция и ряд других стран).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основе скрещивания симментальской породы с быками </w:t>
      </w:r>
      <w:proofErr w:type="spellStart"/>
      <w:r>
        <w:rPr>
          <w:color w:val="000000"/>
          <w:shd w:val="clear" w:color="auto" w:fill="FFFFFF"/>
        </w:rPr>
        <w:t>голштинской</w:t>
      </w:r>
      <w:proofErr w:type="spellEnd"/>
      <w:r>
        <w:rPr>
          <w:color w:val="000000"/>
          <w:shd w:val="clear" w:color="auto" w:fill="FFFFFF"/>
        </w:rPr>
        <w:t xml:space="preserve"> породы красно-пестрой масти выведена красно-пестрая порода (1998 г.).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Помесей от скрещивания с красно-пестрой </w:t>
      </w:r>
      <w:proofErr w:type="spellStart"/>
      <w:r>
        <w:rPr>
          <w:color w:val="000000"/>
          <w:shd w:val="clear" w:color="auto" w:fill="FFFFFF"/>
        </w:rPr>
        <w:t>голштинской</w:t>
      </w:r>
      <w:proofErr w:type="spellEnd"/>
      <w:r>
        <w:rPr>
          <w:color w:val="000000"/>
          <w:shd w:val="clear" w:color="auto" w:fill="FFFFFF"/>
        </w:rPr>
        <w:t xml:space="preserve"> породой (кровностью не менее 50%) следует разводить по программе создания молочного типа симментальского скота. В породе выведен бородинский тип, обладающий высокой продуктивностью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6520D6" w:rsidRDefault="006520D6" w:rsidP="006520D6">
      <w:pPr>
        <w:pStyle w:val="a4"/>
        <w:numPr>
          <w:ilvl w:val="0"/>
          <w:numId w:val="2"/>
        </w:num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t>КРАСНО-ПЕСТРАЯ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873"/>
      </w:tblGrid>
      <w:tr w:rsidR="006520D6" w:rsidTr="006520D6">
        <w:tc>
          <w:tcPr>
            <w:tcW w:w="4998" w:type="dxa"/>
            <w:hideMark/>
          </w:tcPr>
          <w:p w:rsidR="006520D6" w:rsidRDefault="006520D6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81275" cy="1800225"/>
                  <wp:effectExtent l="19050" t="0" r="9525" b="0"/>
                  <wp:docPr id="5" name="Рисунок 52" descr="http://farmanimals.ru/upload/medialibrary/5a0/5a0a405681fc48bd8dc00f34b95a6c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farmanimals.ru/upload/medialibrary/5a0/5a0a405681fc48bd8dc00f34b95a6c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  <w:hideMark/>
          </w:tcPr>
          <w:p w:rsidR="006520D6" w:rsidRDefault="006520D6">
            <w:pPr>
              <w:pStyle w:val="a3"/>
              <w:spacing w:before="0" w:beforeAutospacing="0" w:after="0" w:afterAutospacing="0"/>
              <w:jc w:val="righ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28925" cy="1638300"/>
                  <wp:effectExtent l="19050" t="0" r="9525" b="0"/>
                  <wp:docPr id="6" name="Рисунок 51" descr="http://fermerr.ru/wp-content/uploads/2018/10/krasno-pestr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fermerr.ru/wp-content/uploads/2018/10/krasno-pestr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Красно-пестрая порода выведена в нашей стране путем скрещивания симмен</w:t>
      </w:r>
      <w:r>
        <w:rPr>
          <w:color w:val="000000"/>
          <w:shd w:val="clear" w:color="auto" w:fill="FFFFFF"/>
        </w:rPr>
        <w:softHyphen/>
        <w:t xml:space="preserve">тальских коров с быками красно-пестрой </w:t>
      </w:r>
      <w:proofErr w:type="spellStart"/>
      <w:r>
        <w:rPr>
          <w:color w:val="000000"/>
          <w:shd w:val="clear" w:color="auto" w:fill="FFFFFF"/>
        </w:rPr>
        <w:t>голштинской</w:t>
      </w:r>
      <w:proofErr w:type="spellEnd"/>
      <w:r>
        <w:rPr>
          <w:color w:val="000000"/>
          <w:shd w:val="clear" w:color="auto" w:fill="FFFFFF"/>
        </w:rPr>
        <w:t xml:space="preserve"> породы в 1980-1998 гг. По</w:t>
      </w:r>
      <w:r>
        <w:rPr>
          <w:color w:val="000000"/>
          <w:shd w:val="clear" w:color="auto" w:fill="FFFFFF"/>
        </w:rPr>
        <w:softHyphen/>
        <w:t>рода утверждена в 1998г.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Целью создания породы явилось объ</w:t>
      </w:r>
      <w:r>
        <w:rPr>
          <w:color w:val="000000"/>
          <w:shd w:val="clear" w:color="auto" w:fill="FFFFFF"/>
        </w:rPr>
        <w:softHyphen/>
        <w:t>единение крепости конституции, хорошей адаптационной способности к условиям окружающей среды, высокой скорости роста молодняка симментальской поро</w:t>
      </w:r>
      <w:r>
        <w:rPr>
          <w:color w:val="000000"/>
          <w:shd w:val="clear" w:color="auto" w:fill="FFFFFF"/>
        </w:rPr>
        <w:softHyphen/>
        <w:t>ды с высокой молочной продуктивнос</w:t>
      </w:r>
      <w:r>
        <w:rPr>
          <w:color w:val="000000"/>
          <w:shd w:val="clear" w:color="auto" w:fill="FFFFFF"/>
        </w:rPr>
        <w:softHyphen/>
        <w:t xml:space="preserve">тью, хорошей формой и функциональной способностью вымени, молочным типом телосложения </w:t>
      </w:r>
      <w:proofErr w:type="spellStart"/>
      <w:r>
        <w:rPr>
          <w:color w:val="000000"/>
          <w:shd w:val="clear" w:color="auto" w:fill="FFFFFF"/>
        </w:rPr>
        <w:t>голштинской</w:t>
      </w:r>
      <w:proofErr w:type="spellEnd"/>
      <w:r>
        <w:rPr>
          <w:color w:val="000000"/>
          <w:shd w:val="clear" w:color="auto" w:fill="FFFFFF"/>
        </w:rPr>
        <w:t xml:space="preserve"> породы.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Программа работ по выведению но</w:t>
      </w:r>
      <w:r>
        <w:rPr>
          <w:color w:val="000000"/>
          <w:shd w:val="clear" w:color="auto" w:fill="FFFFFF"/>
        </w:rPr>
        <w:softHyphen/>
        <w:t>вой породы не предусматривала полного поглощения симментальского скота крас</w:t>
      </w:r>
      <w:r>
        <w:rPr>
          <w:color w:val="000000"/>
          <w:shd w:val="clear" w:color="auto" w:fill="FFFFFF"/>
        </w:rPr>
        <w:softHyphen/>
        <w:t xml:space="preserve">но-пестрой </w:t>
      </w:r>
      <w:proofErr w:type="spellStart"/>
      <w:r>
        <w:rPr>
          <w:color w:val="000000"/>
          <w:shd w:val="clear" w:color="auto" w:fill="FFFFFF"/>
        </w:rPr>
        <w:t>голштинской</w:t>
      </w:r>
      <w:proofErr w:type="spellEnd"/>
      <w:r>
        <w:rPr>
          <w:color w:val="000000"/>
          <w:shd w:val="clear" w:color="auto" w:fill="FFFFFF"/>
        </w:rPr>
        <w:t xml:space="preserve"> породой. Пред</w:t>
      </w:r>
      <w:r>
        <w:rPr>
          <w:color w:val="000000"/>
          <w:shd w:val="clear" w:color="auto" w:fill="FFFFFF"/>
        </w:rPr>
        <w:softHyphen/>
        <w:t>полагалось сохранить мясные качества животных симментальской породы, их способность к продуктивному долголетию и приспособленность к местным кормо</w:t>
      </w:r>
      <w:r>
        <w:rPr>
          <w:color w:val="000000"/>
          <w:shd w:val="clear" w:color="auto" w:fill="FFFFFF"/>
        </w:rPr>
        <w:softHyphen/>
        <w:t xml:space="preserve">вым условиям.  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выведении красно-пестрой породы стави</w:t>
      </w:r>
      <w:r>
        <w:rPr>
          <w:color w:val="000000"/>
          <w:shd w:val="clear" w:color="auto" w:fill="FFFFFF"/>
        </w:rPr>
        <w:softHyphen/>
        <w:t>лись следующие задачи: создать животных, способных произ</w:t>
      </w:r>
      <w:r>
        <w:rPr>
          <w:color w:val="000000"/>
          <w:shd w:val="clear" w:color="auto" w:fill="FFFFFF"/>
        </w:rPr>
        <w:softHyphen/>
        <w:t>водить большое количество молока с умеренным содержанием жира; значительно улучшить качество вы</w:t>
      </w:r>
      <w:r>
        <w:rPr>
          <w:color w:val="000000"/>
          <w:shd w:val="clear" w:color="auto" w:fill="FFFFFF"/>
        </w:rPr>
        <w:softHyphen/>
        <w:t>мени в направлении пригодности к машинному доению; получить животных с высокой жи</w:t>
      </w:r>
      <w:r>
        <w:rPr>
          <w:color w:val="000000"/>
          <w:shd w:val="clear" w:color="auto" w:fill="FFFFFF"/>
        </w:rPr>
        <w:softHyphen/>
        <w:t xml:space="preserve">вой массой; по мясной продуктивности животные должны превосходить </w:t>
      </w:r>
      <w:proofErr w:type="gramStart"/>
      <w:r>
        <w:rPr>
          <w:color w:val="000000"/>
          <w:shd w:val="clear" w:color="auto" w:fill="FFFFFF"/>
        </w:rPr>
        <w:t>исходную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голштинскую</w:t>
      </w:r>
      <w:proofErr w:type="spellEnd"/>
      <w:r>
        <w:rPr>
          <w:color w:val="000000"/>
          <w:shd w:val="clear" w:color="auto" w:fill="FFFFFF"/>
        </w:rPr>
        <w:t xml:space="preserve"> и другие отечественные мо</w:t>
      </w:r>
      <w:r>
        <w:rPr>
          <w:color w:val="000000"/>
          <w:shd w:val="clear" w:color="auto" w:fill="FFFFFF"/>
        </w:rPr>
        <w:softHyphen/>
        <w:t>лочные породы.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Красно-пестрые животные имеют ти</w:t>
      </w:r>
      <w:r>
        <w:rPr>
          <w:color w:val="000000"/>
          <w:shd w:val="clear" w:color="auto" w:fill="FFFFFF"/>
        </w:rPr>
        <w:softHyphen/>
        <w:t xml:space="preserve">пичный для </w:t>
      </w:r>
      <w:proofErr w:type="spellStart"/>
      <w:r>
        <w:rPr>
          <w:color w:val="000000"/>
          <w:shd w:val="clear" w:color="auto" w:fill="FFFFFF"/>
        </w:rPr>
        <w:t>голштинской</w:t>
      </w:r>
      <w:proofErr w:type="spellEnd"/>
      <w:r>
        <w:rPr>
          <w:color w:val="000000"/>
          <w:shd w:val="clear" w:color="auto" w:fill="FFFFFF"/>
        </w:rPr>
        <w:t xml:space="preserve"> породы молоч</w:t>
      </w:r>
      <w:r>
        <w:rPr>
          <w:color w:val="000000"/>
          <w:shd w:val="clear" w:color="auto" w:fill="FFFFFF"/>
        </w:rPr>
        <w:softHyphen/>
        <w:t>ный тип телосложения. Живая масса взрослых коров 550-650 кг, теля</w:t>
      </w:r>
      <w:r>
        <w:rPr>
          <w:color w:val="000000"/>
          <w:shd w:val="clear" w:color="auto" w:fill="FFFFFF"/>
        </w:rPr>
        <w:softHyphen/>
        <w:t>та рождаются живой массой 35-37 кг. В 12 месяцев телки весят 250-300 кг, в 16-18 месяцев — 380-400 кг. Молочная продуктивность в лучших племенных хо</w:t>
      </w:r>
      <w:r>
        <w:rPr>
          <w:color w:val="000000"/>
          <w:shd w:val="clear" w:color="auto" w:fill="FFFFFF"/>
        </w:rPr>
        <w:softHyphen/>
        <w:t>зяйствах составляет 5000-6500 кг моло</w:t>
      </w:r>
      <w:r>
        <w:rPr>
          <w:color w:val="000000"/>
          <w:shd w:val="clear" w:color="auto" w:fill="FFFFFF"/>
        </w:rPr>
        <w:softHyphen/>
        <w:t>ка жирностью 3,8-3,9%, содержание белка 3,2-3,4%. Более 80% коров име</w:t>
      </w:r>
      <w:r>
        <w:rPr>
          <w:color w:val="000000"/>
          <w:shd w:val="clear" w:color="auto" w:fill="FFFFFF"/>
        </w:rPr>
        <w:softHyphen/>
        <w:t xml:space="preserve">ют вымя чашеобразной формы. Индекс вымени 42-43%, интенсивность </w:t>
      </w:r>
      <w:proofErr w:type="spellStart"/>
      <w:r>
        <w:rPr>
          <w:color w:val="000000"/>
          <w:shd w:val="clear" w:color="auto" w:fill="FFFFFF"/>
        </w:rPr>
        <w:t>молоковыведения</w:t>
      </w:r>
      <w:proofErr w:type="spellEnd"/>
      <w:r>
        <w:rPr>
          <w:color w:val="000000"/>
          <w:shd w:val="clear" w:color="auto" w:fill="FFFFFF"/>
        </w:rPr>
        <w:t xml:space="preserve"> 1,6-1,8 кг/мин. Мясная продуктивность высокая. Убойный вы</w:t>
      </w:r>
      <w:r>
        <w:rPr>
          <w:color w:val="000000"/>
          <w:shd w:val="clear" w:color="auto" w:fill="FFFFFF"/>
        </w:rPr>
        <w:softHyphen/>
        <w:t xml:space="preserve">ход у бычков 15-18-месячного возраста составляет 56-60%. 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Дальнейшая племенная работа с крас</w:t>
      </w:r>
      <w:r>
        <w:rPr>
          <w:color w:val="000000"/>
          <w:shd w:val="clear" w:color="auto" w:fill="FFFFFF"/>
        </w:rPr>
        <w:softHyphen/>
        <w:t>но-пестрой породой направлена на повышение молочной продуктивности живот</w:t>
      </w:r>
      <w:r>
        <w:rPr>
          <w:color w:val="000000"/>
          <w:shd w:val="clear" w:color="auto" w:fill="FFFFFF"/>
        </w:rPr>
        <w:softHyphen/>
        <w:t>ных. При этом используются методы чи</w:t>
      </w:r>
      <w:r>
        <w:rPr>
          <w:color w:val="000000"/>
          <w:shd w:val="clear" w:color="auto" w:fill="FFFFFF"/>
        </w:rPr>
        <w:softHyphen/>
        <w:t xml:space="preserve">стопородного разведения и скрещивания с родственной красно-пестрой </w:t>
      </w:r>
      <w:proofErr w:type="spellStart"/>
      <w:r>
        <w:rPr>
          <w:color w:val="000000"/>
          <w:shd w:val="clear" w:color="auto" w:fill="FFFFFF"/>
        </w:rPr>
        <w:t>голштин</w:t>
      </w:r>
      <w:r>
        <w:rPr>
          <w:color w:val="000000"/>
          <w:shd w:val="clear" w:color="auto" w:fill="FFFFFF"/>
        </w:rPr>
        <w:softHyphen/>
        <w:t>ской</w:t>
      </w:r>
      <w:proofErr w:type="spellEnd"/>
      <w:r>
        <w:rPr>
          <w:color w:val="000000"/>
          <w:shd w:val="clear" w:color="auto" w:fill="FFFFFF"/>
        </w:rPr>
        <w:t xml:space="preserve"> породой. Признание породы откры</w:t>
      </w:r>
      <w:r>
        <w:rPr>
          <w:color w:val="000000"/>
          <w:shd w:val="clear" w:color="auto" w:fill="FFFFFF"/>
        </w:rPr>
        <w:softHyphen/>
        <w:t>той популяцией дает возможность исполь</w:t>
      </w:r>
      <w:r>
        <w:rPr>
          <w:color w:val="000000"/>
          <w:shd w:val="clear" w:color="auto" w:fill="FFFFFF"/>
        </w:rPr>
        <w:softHyphen/>
        <w:t>зовать лучшие генетические ресурсы крас</w:t>
      </w:r>
      <w:r>
        <w:rPr>
          <w:color w:val="000000"/>
          <w:shd w:val="clear" w:color="auto" w:fill="FFFFFF"/>
        </w:rPr>
        <w:softHyphen/>
        <w:t xml:space="preserve">но-пестрой </w:t>
      </w:r>
      <w:proofErr w:type="spellStart"/>
      <w:r>
        <w:rPr>
          <w:color w:val="000000"/>
          <w:shd w:val="clear" w:color="auto" w:fill="FFFFFF"/>
        </w:rPr>
        <w:t>голштинской</w:t>
      </w:r>
      <w:proofErr w:type="spellEnd"/>
      <w:r>
        <w:rPr>
          <w:color w:val="000000"/>
          <w:shd w:val="clear" w:color="auto" w:fill="FFFFFF"/>
        </w:rPr>
        <w:t xml:space="preserve"> породы с целью дальнейшего совершенствования новой породы. При этом главной задачей явля</w:t>
      </w:r>
      <w:r>
        <w:rPr>
          <w:color w:val="000000"/>
          <w:shd w:val="clear" w:color="auto" w:fill="FFFFFF"/>
        </w:rPr>
        <w:softHyphen/>
        <w:t>ется получение типичных для породы жи</w:t>
      </w:r>
      <w:r>
        <w:rPr>
          <w:color w:val="000000"/>
          <w:shd w:val="clear" w:color="auto" w:fill="FFFFFF"/>
        </w:rPr>
        <w:softHyphen/>
        <w:t xml:space="preserve">вотных, соответствующих установленным стандартам. </w:t>
      </w: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6520D6" w:rsidRDefault="006520D6" w:rsidP="006520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hd w:val="clear" w:color="auto" w:fill="FFFFFF"/>
        </w:rPr>
      </w:pPr>
    </w:p>
    <w:p w:rsidR="006520D6" w:rsidRDefault="006520D6" w:rsidP="006520D6">
      <w:pPr>
        <w:rPr>
          <w:rFonts w:ascii="Georgia" w:hAnsi="Georgia"/>
          <w:b/>
          <w:sz w:val="24"/>
        </w:rPr>
      </w:pPr>
    </w:p>
    <w:p w:rsidR="00D92805" w:rsidRDefault="00D92805"/>
    <w:sectPr w:rsidR="00D92805" w:rsidSect="00D9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55E"/>
    <w:multiLevelType w:val="hybridMultilevel"/>
    <w:tmpl w:val="6C4C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416CF"/>
    <w:multiLevelType w:val="hybridMultilevel"/>
    <w:tmpl w:val="C586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D6"/>
    <w:rsid w:val="006520D6"/>
    <w:rsid w:val="00682355"/>
    <w:rsid w:val="00D9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D6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0D6"/>
    <w:pPr>
      <w:ind w:left="720"/>
      <w:contextualSpacing/>
    </w:pPr>
  </w:style>
  <w:style w:type="table" w:styleId="a5">
    <w:name w:val="Table Grid"/>
    <w:basedOn w:val="a1"/>
    <w:uiPriority w:val="59"/>
    <w:rsid w:val="0065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</dc:creator>
  <cp:keywords/>
  <dc:description/>
  <cp:lastModifiedBy>sorokin</cp:lastModifiedBy>
  <cp:revision>3</cp:revision>
  <dcterms:created xsi:type="dcterms:W3CDTF">2022-10-04T04:24:00Z</dcterms:created>
  <dcterms:modified xsi:type="dcterms:W3CDTF">2022-10-04T04:25:00Z</dcterms:modified>
</cp:coreProperties>
</file>